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hd w:fill="ffffff" w:val="clear"/>
        <w:jc w:val="left"/>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sz w:val="28"/>
          <w:szCs w:val="28"/>
          <w:rtl w:val="0"/>
        </w:rPr>
        <w:t xml:space="preserve">Abstract title: Use Times New Roman font, 14 points, bold.</w:t>
      </w:r>
      <w:r w:rsidDel="00000000" w:rsidR="00000000" w:rsidRPr="00000000">
        <w:rPr>
          <w:rtl w:val="0"/>
        </w:rPr>
      </w:r>
    </w:p>
    <w:p w:rsidR="00000000" w:rsidDel="00000000" w:rsidP="00000000" w:rsidRDefault="00000000" w:rsidRPr="00000000" w14:paraId="00000002">
      <w:pPr>
        <w:rPr>
          <w:rFonts w:ascii="MS PMincho" w:cs="MS PMincho" w:eastAsia="MS PMincho" w:hAnsi="MS PMincho"/>
          <w:color w:val="22222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First Author: Use Times New Roman font, 10.5 points</w:t>
      </w:r>
      <w:r w:rsidDel="00000000" w:rsidR="00000000" w:rsidRPr="00000000">
        <w:rPr>
          <w:rFonts w:ascii="Times New Roman" w:cs="Times New Roman" w:eastAsia="Times New Roman" w:hAnsi="Times New Roman"/>
          <w:vertAlign w:val="superscript"/>
          <w:rtl w:val="0"/>
        </w:rPr>
        <w:t xml:space="preserve">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tl w:val="0"/>
        </w:rPr>
        <w:t xml:space="preserve">Superscript numbers for affiliations</w:t>
      </w:r>
      <w:r w:rsidDel="00000000" w:rsidR="00000000" w:rsidRPr="00000000">
        <w:rPr>
          <w:rFonts w:ascii="Times New Roman" w:cs="Times New Roman" w:eastAsia="Times New Roman" w:hAnsi="Times New Roman"/>
          <w:rtl w:val="0"/>
        </w:rPr>
        <w:t xml:space="preserve">, followed by co-authors </w:t>
      </w:r>
      <w:r w:rsidDel="00000000" w:rsidR="00000000" w:rsidRPr="00000000">
        <w:rPr>
          <w:rFonts w:ascii="Times New Roman" w:cs="Times New Roman" w:eastAsia="Times New Roman" w:hAnsi="Times New Roman"/>
          <w:vertAlign w:val="superscript"/>
          <w:rtl w:val="0"/>
        </w:rPr>
        <w:t xml:space="preserve">2)</w:t>
      </w:r>
    </w:p>
    <w:p w:rsidR="00000000" w:rsidDel="00000000" w:rsidP="00000000" w:rsidRDefault="00000000" w:rsidRPr="00000000" w14:paraId="00000004">
      <w:pPr>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Fonts w:ascii="Times New Roman" w:cs="Times New Roman" w:eastAsia="Times New Roman" w:hAnsi="Times New Roman"/>
          <w:rtl w:val="0"/>
        </w:rPr>
        <w:t xml:space="preserve">Affiliations: Use Times New Roman font, 10.5 points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 </w:t>
      </w:r>
      <w:r w:rsidDel="00000000" w:rsidR="00000000" w:rsidRPr="00000000">
        <w:rPr>
          <w:rFonts w:ascii="Times New Roman" w:cs="Times New Roman" w:eastAsia="Times New Roman" w:hAnsi="Times New Roman"/>
          <w:rtl w:val="0"/>
        </w:rPr>
        <w:t xml:space="preserve">Affiliations</w:t>
      </w:r>
    </w:p>
    <w:p w:rsidR="00000000" w:rsidDel="00000000" w:rsidP="00000000" w:rsidRDefault="00000000" w:rsidRPr="00000000" w14:paraId="00000007">
      <w:pPr>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008">
      <w:pPr>
        <w:widowControl w:val="1"/>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 Body: Use Times New Roman font, 10.5 points. Approximately 800 characters (including spaces). The use of headings is not mandatory, but you may find it helpful to include sections such as Introduction, Case, and Discussion to structure your abstract. Save the file as "Your Name – Affiliation.doc or .docx”.</w:t>
      </w:r>
    </w:p>
    <w:p w:rsidR="00000000" w:rsidDel="00000000" w:rsidP="00000000" w:rsidRDefault="00000000" w:rsidRPr="00000000" w14:paraId="0000000A">
      <w:pPr>
        <w:rPr>
          <w:rFonts w:ascii="MS PMincho" w:cs="MS PMincho" w:eastAsia="MS PMincho" w:hAnsi="MS PMincho"/>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S P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